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4ABF" w14:textId="77777777" w:rsidR="000F2EE2" w:rsidRDefault="000F2EE2" w:rsidP="000F2EE2">
      <w:pPr>
        <w:rPr>
          <w:rFonts w:ascii="Times New Roman" w:eastAsia="Times New Roman" w:hAnsi="Times New Roman" w:cs="Times New Roman"/>
          <w:b/>
          <w:bCs/>
          <w:sz w:val="24"/>
          <w:szCs w:val="24"/>
          <w:lang w:val="en-US"/>
        </w:rPr>
      </w:pPr>
      <w:r w:rsidRPr="000F2EE2">
        <w:rPr>
          <w:rFonts w:ascii="Times New Roman" w:eastAsia="Times New Roman" w:hAnsi="Times New Roman" w:cs="Times New Roman"/>
          <w:b/>
          <w:bCs/>
          <w:sz w:val="24"/>
          <w:szCs w:val="24"/>
          <w:lang w:val="en-US"/>
        </w:rPr>
        <w:t>Seema Goel</w:t>
      </w:r>
      <w:r w:rsidRPr="000F2EE2">
        <w:rPr>
          <w:rFonts w:ascii="Times New Roman" w:eastAsia="Times New Roman" w:hAnsi="Times New Roman" w:cs="Times New Roman"/>
          <w:b/>
          <w:bCs/>
          <w:sz w:val="24"/>
          <w:szCs w:val="24"/>
          <w:lang w:val="en-US"/>
        </w:rPr>
        <w:br/>
        <w:t>Professor Suk</w:t>
      </w:r>
      <w:r w:rsidRPr="000F2EE2">
        <w:rPr>
          <w:rFonts w:ascii="Times New Roman" w:eastAsia="Times New Roman" w:hAnsi="Times New Roman" w:cs="Times New Roman"/>
          <w:b/>
          <w:bCs/>
          <w:sz w:val="24"/>
          <w:szCs w:val="24"/>
          <w:lang w:val="en-US"/>
        </w:rPr>
        <w:br/>
        <w:t>EDUC 230</w:t>
      </w:r>
      <w:r w:rsidRPr="000F2EE2">
        <w:rPr>
          <w:rFonts w:ascii="Times New Roman" w:eastAsia="Times New Roman" w:hAnsi="Times New Roman" w:cs="Times New Roman"/>
          <w:b/>
          <w:bCs/>
          <w:sz w:val="24"/>
          <w:szCs w:val="24"/>
          <w:lang w:val="en-US"/>
        </w:rPr>
        <w:br/>
        <w:t>26 March 2025</w:t>
      </w:r>
    </w:p>
    <w:p w14:paraId="66B766F5" w14:textId="77777777" w:rsidR="000F2EE2" w:rsidRPr="000F2EE2" w:rsidRDefault="000F2EE2" w:rsidP="000F2EE2">
      <w:pPr>
        <w:rPr>
          <w:rFonts w:ascii="Times New Roman" w:eastAsia="Times New Roman" w:hAnsi="Times New Roman" w:cs="Times New Roman"/>
          <w:b/>
          <w:bCs/>
          <w:sz w:val="24"/>
          <w:szCs w:val="24"/>
          <w:lang w:val="en-US"/>
        </w:rPr>
      </w:pPr>
    </w:p>
    <w:p w14:paraId="275F6425" w14:textId="77777777" w:rsidR="000F2EE2" w:rsidRDefault="000F2EE2" w:rsidP="000F2EE2">
      <w:pPr>
        <w:rPr>
          <w:rFonts w:ascii="Times New Roman" w:eastAsia="Times New Roman" w:hAnsi="Times New Roman" w:cs="Times New Roman"/>
          <w:b/>
          <w:bCs/>
          <w:sz w:val="24"/>
          <w:szCs w:val="24"/>
          <w:lang w:val="en-US"/>
        </w:rPr>
      </w:pPr>
      <w:r w:rsidRPr="000F2EE2">
        <w:rPr>
          <w:rFonts w:ascii="Times New Roman" w:eastAsia="Times New Roman" w:hAnsi="Times New Roman" w:cs="Times New Roman"/>
          <w:b/>
          <w:bCs/>
          <w:sz w:val="24"/>
          <w:szCs w:val="24"/>
          <w:lang w:val="en-US"/>
        </w:rPr>
        <w:t>Domain 3 Reflection: Instruction</w:t>
      </w:r>
    </w:p>
    <w:p w14:paraId="0028DBA2" w14:textId="77777777" w:rsidR="000F2EE2" w:rsidRPr="000F2EE2" w:rsidRDefault="000F2EE2" w:rsidP="000F2EE2">
      <w:pPr>
        <w:rPr>
          <w:rFonts w:ascii="Times New Roman" w:eastAsia="Times New Roman" w:hAnsi="Times New Roman" w:cs="Times New Roman"/>
          <w:b/>
          <w:bCs/>
          <w:sz w:val="24"/>
          <w:szCs w:val="24"/>
          <w:lang w:val="en-US"/>
        </w:rPr>
      </w:pPr>
    </w:p>
    <w:p w14:paraId="1191A25B" w14:textId="77777777" w:rsidR="000F2EE2" w:rsidRPr="000F2EE2" w:rsidRDefault="000F2EE2" w:rsidP="000F2EE2">
      <w:pPr>
        <w:rPr>
          <w:rFonts w:ascii="Times New Roman" w:eastAsia="Times New Roman" w:hAnsi="Times New Roman" w:cs="Times New Roman"/>
          <w:b/>
          <w:bCs/>
          <w:sz w:val="24"/>
          <w:szCs w:val="24"/>
          <w:lang w:val="en-US"/>
        </w:rPr>
      </w:pPr>
      <w:r w:rsidRPr="000F2EE2">
        <w:rPr>
          <w:rFonts w:ascii="Times New Roman" w:eastAsia="Times New Roman" w:hAnsi="Times New Roman" w:cs="Times New Roman"/>
          <w:b/>
          <w:bCs/>
          <w:sz w:val="24"/>
          <w:szCs w:val="24"/>
          <w:lang w:val="en-US"/>
        </w:rPr>
        <w:t xml:space="preserve">In evaluating my cooperating teacher’s approach to designing and delivering learning experiences, I would rank her as </w:t>
      </w:r>
      <w:r w:rsidRPr="000F2EE2">
        <w:rPr>
          <w:rFonts w:ascii="Times New Roman" w:eastAsia="Times New Roman" w:hAnsi="Times New Roman" w:cs="Times New Roman"/>
          <w:b/>
          <w:bCs/>
          <w:i/>
          <w:iCs/>
          <w:sz w:val="24"/>
          <w:szCs w:val="24"/>
          <w:lang w:val="en-US"/>
        </w:rPr>
        <w:t>Distinguished</w:t>
      </w:r>
      <w:r w:rsidRPr="000F2EE2">
        <w:rPr>
          <w:rFonts w:ascii="Times New Roman" w:eastAsia="Times New Roman" w:hAnsi="Times New Roman" w:cs="Times New Roman"/>
          <w:b/>
          <w:bCs/>
          <w:sz w:val="24"/>
          <w:szCs w:val="24"/>
          <w:lang w:val="en-US"/>
        </w:rPr>
        <w:t>. She consistently creates a classroom environment that fosters engagement, critical thinking, and active participation, ensuring that students are meaningfully involved in their learning. Her lessons are dynamic, interactive, and thoughtfully structured to support deep understanding. For example, during a recent lesson, she facilitated a discussion in which students connected historical events to modern-day issues. This approach not only strengthened comprehension but also made the content more relevant and engaging.</w:t>
      </w:r>
    </w:p>
    <w:p w14:paraId="1B0E3868" w14:textId="77777777" w:rsidR="000F2EE2" w:rsidRPr="000F2EE2" w:rsidRDefault="000F2EE2" w:rsidP="000F2EE2">
      <w:pPr>
        <w:rPr>
          <w:rFonts w:ascii="Times New Roman" w:eastAsia="Times New Roman" w:hAnsi="Times New Roman" w:cs="Times New Roman"/>
          <w:b/>
          <w:bCs/>
          <w:sz w:val="24"/>
          <w:szCs w:val="24"/>
          <w:lang w:val="en-US"/>
        </w:rPr>
      </w:pPr>
      <w:r w:rsidRPr="000F2EE2">
        <w:rPr>
          <w:rFonts w:ascii="Times New Roman" w:eastAsia="Times New Roman" w:hAnsi="Times New Roman" w:cs="Times New Roman"/>
          <w:b/>
          <w:bCs/>
          <w:sz w:val="24"/>
          <w:szCs w:val="24"/>
          <w:lang w:val="en-US"/>
        </w:rPr>
        <w:t>My cooperating teacher also demonstrates strong instructional flexibility. She continuously monitors student engagement and makes real-time adjustments to support diverse learning needs. Whether shifting to small-group discussions, incorporating visual supports, or asking probing questions, she seamlessly adapts her instruction to maintain student interest and promote higher-order thinking. Her expertise lies in cultivating a learning environment where students feel affirmed, challenged, and empowered to take responsibility for their academic progress.</w:t>
      </w:r>
    </w:p>
    <w:p w14:paraId="0B969BDE" w14:textId="77777777" w:rsidR="000F2EE2" w:rsidRPr="000F2EE2" w:rsidRDefault="000F2EE2" w:rsidP="000F2EE2">
      <w:pPr>
        <w:rPr>
          <w:rFonts w:ascii="Times New Roman" w:eastAsia="Times New Roman" w:hAnsi="Times New Roman" w:cs="Times New Roman"/>
          <w:b/>
          <w:bCs/>
          <w:sz w:val="24"/>
          <w:szCs w:val="24"/>
          <w:lang w:val="en-US"/>
        </w:rPr>
      </w:pPr>
      <w:r w:rsidRPr="000F2EE2">
        <w:rPr>
          <w:rFonts w:ascii="Times New Roman" w:eastAsia="Times New Roman" w:hAnsi="Times New Roman" w:cs="Times New Roman"/>
          <w:b/>
          <w:bCs/>
          <w:sz w:val="24"/>
          <w:szCs w:val="24"/>
          <w:lang w:val="en-US"/>
        </w:rPr>
        <w:t>Through my coursework in EDUC 212, service-learning, and field placement experiences, I have also begun developing my skills within this domain. In lesson planning and teaching assignments, I have worked intentionally to promote student engagement through inquiry-based activities, collaborative learning, and critical-thinking tasks. For instance, in a recent lesson plan, I incorporated problem-based learning, which encouraged students to explore solutions and construct knowledge actively. My field experiences have shown me how students respond to various instructional strategies, and these observations have helped me adjust my own approach to better meet learners’ needs. Collectively, these experiences have reinforced the importance of designing instruction that is aligned to standards while also meaningful and relevant to students’ lives.</w:t>
      </w:r>
    </w:p>
    <w:p w14:paraId="2BE63BF6" w14:textId="77777777" w:rsidR="000F2EE2" w:rsidRPr="000F2EE2" w:rsidRDefault="000F2EE2" w:rsidP="000F2EE2">
      <w:pPr>
        <w:rPr>
          <w:rFonts w:ascii="Times New Roman" w:eastAsia="Times New Roman" w:hAnsi="Times New Roman" w:cs="Times New Roman"/>
          <w:b/>
          <w:bCs/>
          <w:sz w:val="24"/>
          <w:szCs w:val="24"/>
          <w:lang w:val="en-US"/>
        </w:rPr>
      </w:pPr>
      <w:r w:rsidRPr="000F2EE2">
        <w:rPr>
          <w:rFonts w:ascii="Times New Roman" w:eastAsia="Times New Roman" w:hAnsi="Times New Roman" w:cs="Times New Roman"/>
          <w:b/>
          <w:bCs/>
          <w:sz w:val="24"/>
          <w:szCs w:val="24"/>
          <w:lang w:val="en-US"/>
        </w:rPr>
        <w:t>As I continue developing as a preservice teacher, I aim to strengthen my ability to design learning experiences that promote student ownership and deeper engagement. One specific goal is to refine my questioning techniques to prompt students to think critically, justify their reasoning, and extend their understanding. I also hope to improve my ability to make real-time instructional decisions based on students’ responses, ensuring that all learners remain actively involved in the lesson. Additionally, I plan to integrate more opportunities for self-directed and independent learning, helping students build confidence, autonomy, and perseverance.</w:t>
      </w:r>
    </w:p>
    <w:p w14:paraId="3A971B91" w14:textId="77777777" w:rsidR="000F2EE2" w:rsidRPr="000F2EE2" w:rsidRDefault="000F2EE2" w:rsidP="000F2EE2">
      <w:pPr>
        <w:rPr>
          <w:rFonts w:ascii="Times New Roman" w:eastAsia="Times New Roman" w:hAnsi="Times New Roman" w:cs="Times New Roman"/>
          <w:b/>
          <w:bCs/>
          <w:sz w:val="24"/>
          <w:szCs w:val="24"/>
          <w:lang w:val="en-US"/>
        </w:rPr>
      </w:pPr>
      <w:r w:rsidRPr="000F2EE2">
        <w:rPr>
          <w:rFonts w:ascii="Times New Roman" w:eastAsia="Times New Roman" w:hAnsi="Times New Roman" w:cs="Times New Roman"/>
          <w:b/>
          <w:bCs/>
          <w:sz w:val="24"/>
          <w:szCs w:val="24"/>
          <w:lang w:val="en-US"/>
        </w:rPr>
        <w:lastRenderedPageBreak/>
        <w:t>By continuing to develop instructional flexibility, responsiveness, and strong communication techniques, I will be better prepared to create meaningful learning experiences that inspire curiosity, foster critical thinking, and support each student’s academic growth.</w:t>
      </w:r>
    </w:p>
    <w:p w14:paraId="00000009" w14:textId="77777777" w:rsidR="00000C30" w:rsidRPr="000F2EE2" w:rsidRDefault="00000C30" w:rsidP="000F2EE2"/>
    <w:sectPr w:rsidR="00000C30" w:rsidRPr="000F2E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30"/>
    <w:rsid w:val="00000C30"/>
    <w:rsid w:val="000F2EE2"/>
    <w:rsid w:val="0052129F"/>
    <w:rsid w:val="008126AF"/>
    <w:rsid w:val="008E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5E31"/>
  <w15:docId w15:val="{64B7A69E-FD70-49A8-8CF3-CCE2F468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Ajay Maurya</cp:lastModifiedBy>
  <cp:revision>3</cp:revision>
  <dcterms:created xsi:type="dcterms:W3CDTF">2025-12-08T18:24:00Z</dcterms:created>
  <dcterms:modified xsi:type="dcterms:W3CDTF">2025-12-09T12:30:00Z</dcterms:modified>
</cp:coreProperties>
</file>